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137EDB5B" w:rsidR="00686B5F" w:rsidRPr="00B93BFB" w:rsidRDefault="00DC108C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September 11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September 17</w:t>
      </w:r>
      <w:bookmarkStart w:id="1" w:name="_GoBack"/>
      <w:bookmarkEnd w:id="1"/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6CA54BD0" w14:textId="77777777" w:rsidR="00DC108C" w:rsidRDefault="00DC108C" w:rsidP="00DC108C">
      <w:r>
        <w:t>Please see below for construction activities happening on the site of the Learning Resources Center, </w:t>
      </w:r>
      <w:r>
        <w:rPr>
          <w:b/>
          <w:bCs/>
          <w:u w:val="single"/>
        </w:rPr>
        <w:t>September 11 – September 17.</w:t>
      </w:r>
      <w:r>
        <w:t>  </w:t>
      </w:r>
    </w:p>
    <w:p w14:paraId="1C5A502B" w14:textId="77777777" w:rsidR="00DC108C" w:rsidRDefault="00DC108C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4FC240C9" w14:textId="77777777" w:rsidR="00DC108C" w:rsidRDefault="00DC108C" w:rsidP="00DC108C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6A3C3D94" w14:textId="77777777" w:rsidR="00DC108C" w:rsidRDefault="00DC108C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24133973" w14:textId="77777777" w:rsidR="00DC108C" w:rsidRDefault="00DC108C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Drilling, grinding and excavation for foundation work </w:t>
      </w:r>
    </w:p>
    <w:p w14:paraId="108FACB9" w14:textId="77777777" w:rsidR="00DC108C" w:rsidRDefault="00DC108C" w:rsidP="00DC108C">
      <w:r>
        <w:t> Noise you will expect to hear onsite: </w:t>
      </w:r>
    </w:p>
    <w:p w14:paraId="72E1F4AB" w14:textId="777777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61743E8D" w14:textId="777777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43909FEF" w14:textId="777777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1E545F34" w14:textId="77777777" w:rsidR="00DC108C" w:rsidRDefault="00DC108C" w:rsidP="00DC108C"/>
    <w:p w14:paraId="25D51D64" w14:textId="77777777" w:rsidR="00DC108C" w:rsidRDefault="00DC108C" w:rsidP="00DC108C">
      <w:r>
        <w:t xml:space="preserve"> 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p w14:paraId="516E83CD" w14:textId="76B4D173" w:rsidR="00727221" w:rsidRDefault="00727221" w:rsidP="00735BCD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2023-09-12T17:00:00Z</dcterms:created>
  <dcterms:modified xsi:type="dcterms:W3CDTF">2023-09-12T17:00:00Z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